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80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Zmiany w szkole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b w:val="1"/>
          <w:color w:val="96b04a"/>
        </w:rPr>
      </w:pPr>
      <w:r w:rsidDel="00000000" w:rsidR="00000000" w:rsidRPr="00000000">
        <w:rPr>
          <w:b w:val="1"/>
          <w:color w:val="96b04a"/>
          <w:rtl w:val="0"/>
        </w:rPr>
        <w:t xml:space="preserve">Dane wykorzystane do obliczenia zmian emisji CO</w:t>
      </w:r>
      <w:r w:rsidDel="00000000" w:rsidR="00000000" w:rsidRPr="00000000">
        <w:rPr>
          <w:b w:val="1"/>
          <w:color w:val="96b04a"/>
          <w:vertAlign w:val="subscript"/>
          <w:rtl w:val="0"/>
        </w:rPr>
        <w:t xml:space="preserve">2</w:t>
      </w:r>
      <w:r w:rsidDel="00000000" w:rsidR="00000000" w:rsidRPr="00000000">
        <w:rPr>
          <w:b w:val="1"/>
          <w:color w:val="96b04a"/>
          <w:rtl w:val="0"/>
        </w:rPr>
        <w:t xml:space="preserve"> pochodzą z kalkulatora śladu węglowego www.carbonfootprint.com oraz stron podanych przy każdym zadaniu</w:t>
      </w:r>
    </w:p>
    <w:p w:rsidR="00000000" w:rsidDel="00000000" w:rsidP="00000000" w:rsidRDefault="00000000" w:rsidRPr="00000000" w14:paraId="00000003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Wykonaj obliczenia, by dowiedzieć się jak zmieni się emisja dwutlenku węgla po wprowadzeniu zmian w czterech obszarach funkcjonowania szkoły: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color w:val="d4bdd2"/>
        </w:rPr>
      </w:pPr>
      <w:r w:rsidDel="00000000" w:rsidR="00000000" w:rsidRPr="00000000">
        <w:rPr>
          <w:color w:val="d4bdd2"/>
          <w:rtl w:val="0"/>
        </w:rPr>
        <w:t xml:space="preserve">transport do i ze szkoły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d4bdd2"/>
        </w:rPr>
      </w:pPr>
      <w:r w:rsidDel="00000000" w:rsidR="00000000" w:rsidRPr="00000000">
        <w:rPr>
          <w:color w:val="d4bdd2"/>
          <w:rtl w:val="0"/>
        </w:rPr>
        <w:t xml:space="preserve">oświetlenie w szkole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d4bdd2"/>
        </w:rPr>
      </w:pPr>
      <w:r w:rsidDel="00000000" w:rsidR="00000000" w:rsidRPr="00000000">
        <w:rPr>
          <w:color w:val="d4bdd2"/>
          <w:rtl w:val="0"/>
        </w:rPr>
        <w:t xml:space="preserve">pozyskiwanie energii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beforeAutospacing="0" w:line="240" w:lineRule="auto"/>
        <w:ind w:left="720" w:hanging="360"/>
        <w:rPr>
          <w:color w:val="d4bdd2"/>
        </w:rPr>
      </w:pPr>
      <w:r w:rsidDel="00000000" w:rsidR="00000000" w:rsidRPr="00000000">
        <w:rPr>
          <w:color w:val="d4bdd2"/>
          <w:rtl w:val="0"/>
        </w:rPr>
        <w:t xml:space="preserve">tereny zielone wokół szkoły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mallCaps w:val="1"/>
          <w:color w:val="d4bdd2"/>
          <w:u w:val="none"/>
        </w:rPr>
      </w:pPr>
      <w:commentRangeStart w:id="0"/>
      <w:r w:rsidDel="00000000" w:rsidR="00000000" w:rsidRPr="00000000">
        <w:rPr>
          <w:b w:val="1"/>
          <w:smallCaps w:val="1"/>
          <w:color w:val="d4bdd2"/>
          <w:rtl w:val="0"/>
        </w:rPr>
        <w:t xml:space="preserve">TRANSPORT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00" w:line="240" w:lineRule="auto"/>
        <w:rPr/>
      </w:pPr>
      <w:r w:rsidDel="00000000" w:rsidR="00000000" w:rsidRPr="00000000">
        <w:rPr>
          <w:b w:val="1"/>
          <w:color w:val="96b04a"/>
          <w:rtl w:val="0"/>
        </w:rPr>
        <w:t xml:space="preserve">Działanie: </w:t>
      </w:r>
      <w:r w:rsidDel="00000000" w:rsidR="00000000" w:rsidRPr="00000000">
        <w:rPr>
          <w:b w:val="1"/>
          <w:rtl w:val="0"/>
        </w:rPr>
        <w:t xml:space="preserve">zmiana środka transportu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Przeciętnie pokonując 100 km: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samochód osobowy</w:t>
      </w:r>
      <w:r w:rsidDel="00000000" w:rsidR="00000000" w:rsidRPr="00000000">
        <w:rPr>
          <w:b w:val="1"/>
          <w:rtl w:val="0"/>
        </w:rPr>
        <w:t xml:space="preserve"> emituje około 5 kg CO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 osobę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rower </w:t>
      </w:r>
      <w:r w:rsidDel="00000000" w:rsidR="00000000" w:rsidRPr="00000000">
        <w:rPr>
          <w:b w:val="1"/>
          <w:rtl w:val="0"/>
        </w:rPr>
        <w:t xml:space="preserve">emituje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0 kg na osobę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tramwaj </w:t>
      </w:r>
      <w:r w:rsidDel="00000000" w:rsidR="00000000" w:rsidRPr="00000000">
        <w:rPr>
          <w:b w:val="1"/>
          <w:rtl w:val="0"/>
        </w:rPr>
        <w:t xml:space="preserve">emituje 4 kg na osobę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0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autobus </w:t>
      </w:r>
      <w:r w:rsidDel="00000000" w:rsidR="00000000" w:rsidRPr="00000000">
        <w:rPr>
          <w:b w:val="1"/>
          <w:rtl w:val="0"/>
        </w:rPr>
        <w:t xml:space="preserve">emituje 6 kg CO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na osobę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Oblicz ślad węglowy dla</w:t>
      </w:r>
      <w:r w:rsidDel="00000000" w:rsidR="00000000" w:rsidRPr="00000000">
        <w:rPr>
          <w:b w:val="1"/>
          <w:rtl w:val="0"/>
        </w:rPr>
        <w:t xml:space="preserve"> jednego ucznia na trasie 10 km </w:t>
      </w:r>
      <w:r w:rsidDel="00000000" w:rsidR="00000000" w:rsidRPr="00000000">
        <w:rPr>
          <w:rtl w:val="0"/>
        </w:rPr>
        <w:t xml:space="preserve">w przypadku gdy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00" w:before="200" w:line="240" w:lineRule="auto"/>
        <w:ind w:left="720" w:hanging="360"/>
      </w:pPr>
      <w:r w:rsidDel="00000000" w:rsidR="00000000" w:rsidRPr="00000000">
        <w:rPr>
          <w:rtl w:val="0"/>
        </w:rPr>
        <w:t xml:space="preserve">pokonuje drogę samochodem wraz z 1 rodzicem, </w:t>
      </w:r>
      <w:r w:rsidDel="00000000" w:rsidR="00000000" w:rsidRPr="00000000">
        <w:rPr>
          <w:b w:val="1"/>
          <w:rtl w:val="0"/>
        </w:rPr>
        <w:t xml:space="preserve">obliczenia: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00" w:before="200" w:line="240" w:lineRule="auto"/>
        <w:ind w:left="720" w:hanging="360"/>
      </w:pPr>
      <w:r w:rsidDel="00000000" w:rsidR="00000000" w:rsidRPr="00000000">
        <w:rPr>
          <w:rtl w:val="0"/>
        </w:rPr>
        <w:t xml:space="preserve">pokonuje drogę autobusem,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18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00" w:before="200" w:line="240" w:lineRule="auto"/>
        <w:ind w:left="720" w:hanging="360"/>
      </w:pPr>
      <w:r w:rsidDel="00000000" w:rsidR="00000000" w:rsidRPr="00000000">
        <w:rPr>
          <w:rtl w:val="0"/>
        </w:rPr>
        <w:t xml:space="preserve">pokonuje drogę tramwajem,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1A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00" w:before="200" w:line="240" w:lineRule="auto"/>
        <w:ind w:left="720" w:hanging="360"/>
      </w:pPr>
      <w:r w:rsidDel="00000000" w:rsidR="00000000" w:rsidRPr="00000000">
        <w:rPr>
          <w:rtl w:val="0"/>
        </w:rPr>
        <w:t xml:space="preserve">pokonuje drogę rowerem,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1C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Jeśli uczeń/uczennica mieszka w odległości około 2 km od szkoły, to w ciągu miesiąca pokonuje około </w:t>
      </w:r>
      <w:r w:rsidDel="00000000" w:rsidR="00000000" w:rsidRPr="00000000">
        <w:rPr>
          <w:b w:val="1"/>
          <w:rtl w:val="0"/>
        </w:rPr>
        <w:t xml:space="preserve">80 km w obie strony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Przyjmijmy, że w szkole około 100 uczniów i uczennic</w:t>
      </w:r>
      <w:r w:rsidDel="00000000" w:rsidR="00000000" w:rsidRPr="00000000">
        <w:rPr>
          <w:rtl w:val="0"/>
        </w:rPr>
        <w:t xml:space="preserve"> oraz nauczycieli i nauczycielek mieszkających w odległości ok 2 km od szkoły dojeżdża do niej samochodem. </w:t>
      </w:r>
    </w:p>
    <w:p w:rsidR="00000000" w:rsidDel="00000000" w:rsidP="00000000" w:rsidRDefault="00000000" w:rsidRPr="00000000" w14:paraId="0000001E">
      <w:pPr>
        <w:spacing w:after="200" w:before="20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Oblicz emisję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jeśli grupa </w:t>
      </w:r>
      <w:r w:rsidDel="00000000" w:rsidR="00000000" w:rsidRPr="00000000">
        <w:rPr>
          <w:b w:val="1"/>
          <w:rtl w:val="0"/>
        </w:rPr>
        <w:t xml:space="preserve">100 osób</w:t>
      </w:r>
      <w:r w:rsidDel="00000000" w:rsidR="00000000" w:rsidRPr="00000000">
        <w:rPr>
          <w:rtl w:val="0"/>
        </w:rPr>
        <w:t xml:space="preserve">, w ciągu miesiąca pokonuje </w:t>
      </w:r>
      <w:r w:rsidDel="00000000" w:rsidR="00000000" w:rsidRPr="00000000">
        <w:rPr>
          <w:b w:val="1"/>
          <w:rtl w:val="0"/>
        </w:rPr>
        <w:t xml:space="preserve">80 km</w:t>
      </w:r>
      <w:r w:rsidDel="00000000" w:rsidR="00000000" w:rsidRPr="00000000">
        <w:rPr>
          <w:rtl w:val="0"/>
        </w:rPr>
        <w:t xml:space="preserve"> w dwie strony samochodem. </w:t>
      </w:r>
      <w:r w:rsidDel="00000000" w:rsidR="00000000" w:rsidRPr="00000000">
        <w:rPr>
          <w:b w:val="1"/>
          <w:rtl w:val="0"/>
        </w:rPr>
        <w:t xml:space="preserve">Obliczenia: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Oblicz różnicę w emisji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zamiast samochodu osoby te wybiorą autobus lub tramwaj. </w:t>
      </w:r>
      <w:r w:rsidDel="00000000" w:rsidR="00000000" w:rsidRPr="00000000">
        <w:rPr>
          <w:b w:val="1"/>
          <w:rtl w:val="0"/>
        </w:rPr>
        <w:t xml:space="preserve">Obliczenia: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Jaka będzie redukcja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jeśli zdecydują się pokonać trasę do szkoły i z powrotem na rowerze lub pieszo?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29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(źródło danych: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https://nowakopalniawiedzy.pl/slad-weglowy/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mallCaps w:val="1"/>
          <w:color w:val="d4bdd2"/>
          <w:u w:val="none"/>
        </w:rPr>
      </w:pPr>
      <w:r w:rsidDel="00000000" w:rsidR="00000000" w:rsidRPr="00000000">
        <w:rPr>
          <w:b w:val="1"/>
          <w:smallCaps w:val="1"/>
          <w:color w:val="d4bdd2"/>
          <w:rtl w:val="0"/>
        </w:rPr>
        <w:t xml:space="preserve">OŚWIETLENIE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200" w:line="240" w:lineRule="auto"/>
        <w:rPr>
          <w:b w:val="1"/>
        </w:rPr>
      </w:pPr>
      <w:r w:rsidDel="00000000" w:rsidR="00000000" w:rsidRPr="00000000">
        <w:rPr>
          <w:b w:val="1"/>
          <w:color w:val="96b04a"/>
          <w:rtl w:val="0"/>
        </w:rPr>
        <w:t xml:space="preserve">Działanie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w</w:t>
      </w:r>
      <w:r w:rsidDel="00000000" w:rsidR="00000000" w:rsidRPr="00000000">
        <w:rPr>
          <w:b w:val="1"/>
          <w:rtl w:val="0"/>
        </w:rPr>
        <w:t xml:space="preserve">ymiana oświetlenia w salach lekcyjnych. </w:t>
      </w:r>
    </w:p>
    <w:p w:rsidR="00000000" w:rsidDel="00000000" w:rsidP="00000000" w:rsidRDefault="00000000" w:rsidRPr="00000000" w14:paraId="00000031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100 świetlówek wytwarza około 15 kg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rocznie, 100 żarówek led produkuje około 2 kg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rocznie.</w:t>
      </w:r>
    </w:p>
    <w:p w:rsidR="00000000" w:rsidDel="00000000" w:rsidP="00000000" w:rsidRDefault="00000000" w:rsidRPr="00000000" w14:paraId="00000032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Oblicz o ile zmniejszy się roczny ślad węglowy szkoły, w której wymieniono 40 świetlówek na żarówki led?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33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źródło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Montserrat Medium" w:cs="Montserrat Medium" w:eastAsia="Montserrat Medium" w:hAnsi="Montserrat Medium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rPr>
          <w:b w:val="1"/>
          <w:smallCaps w:val="1"/>
          <w:color w:val="d4bdd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mallCaps w:val="1"/>
          <w:color w:val="d4bdd2"/>
        </w:rPr>
      </w:pPr>
      <w:r w:rsidDel="00000000" w:rsidR="00000000" w:rsidRPr="00000000">
        <w:rPr>
          <w:b w:val="1"/>
          <w:smallCaps w:val="1"/>
          <w:color w:val="d4bdd2"/>
          <w:rtl w:val="0"/>
        </w:rPr>
        <w:t xml:space="preserve">ENERGIA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before="200" w:line="240" w:lineRule="auto"/>
        <w:rPr>
          <w:b w:val="1"/>
        </w:rPr>
      </w:pPr>
      <w:r w:rsidDel="00000000" w:rsidR="00000000" w:rsidRPr="00000000">
        <w:rPr>
          <w:b w:val="1"/>
          <w:color w:val="96b04a"/>
          <w:rtl w:val="0"/>
        </w:rPr>
        <w:t xml:space="preserve">Działanie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zmiana źródła energii z paliw kopalnych na inne.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720" w:firstLine="0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źródło energii</w:t>
            </w:r>
          </w:p>
        </w:tc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Emisja CO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 w gramach na każdą 1 kWH wyprodukowanej elektryczności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węgiel</w:t>
            </w:r>
          </w:p>
        </w:tc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955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Olej napędowy</w:t>
            </w:r>
          </w:p>
        </w:tc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893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gaz ziemny</w:t>
            </w:r>
          </w:p>
        </w:tc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650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energia jądrowa</w:t>
            </w:r>
          </w:p>
        </w:tc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60</w:t>
            </w:r>
          </w:p>
        </w:tc>
      </w:tr>
      <w:tr>
        <w:trPr>
          <w:cantSplit w:val="0"/>
          <w:trHeight w:val="433.1799999999999" w:hRule="atLeast"/>
          <w:tblHeader w:val="0"/>
        </w:trPr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energia słoneczna</w:t>
            </w:r>
          </w:p>
        </w:tc>
        <w:tc>
          <w:tcPr>
            <w:tcBorders>
              <w:top w:color="d4bdd2" w:space="0" w:sz="8" w:val="single"/>
              <w:left w:color="d4bdd2" w:space="0" w:sz="8" w:val="single"/>
              <w:bottom w:color="d4bdd2" w:space="0" w:sz="8" w:val="single"/>
              <w:right w:color="d4bdd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mallCaps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mallCaps w:val="1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line="24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Dowiedzcie się ile prądu zużywa Wasza szkoła miesięcznie. Możecie do tego wykorzystać kalkulator ze strony: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https://postawnaslonce.pl/kalkulatory/kalkulator-zuzycia-energii-elektrycznej-w-szkole/</w:t>
        </w:r>
      </w:hyperlink>
      <w:r w:rsidDel="00000000" w:rsidR="00000000" w:rsidRPr="00000000">
        <w:rPr>
          <w:rtl w:val="0"/>
        </w:rPr>
        <w:t xml:space="preserve">, lub przyjmijcie wspólnie (całą klasą) jakąś ilość zużywanego prądu - w zależności od wielkości szkoła zużywa od 15000 kWh do 52000 kWh. </w:t>
      </w:r>
      <w:r w:rsidDel="00000000" w:rsidR="00000000" w:rsidRPr="00000000">
        <w:rPr>
          <w:b w:val="1"/>
          <w:rtl w:val="0"/>
        </w:rPr>
        <w:t xml:space="preserve">Do obliczeń możemy przyjąć, np. 35 000 kWh.</w:t>
      </w:r>
    </w:p>
    <w:p w:rsidR="00000000" w:rsidDel="00000000" w:rsidP="00000000" w:rsidRDefault="00000000" w:rsidRPr="00000000" w14:paraId="0000004D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Oblicz ile CO</w:t>
      </w:r>
      <w:r w:rsidDel="00000000" w:rsidR="00000000" w:rsidRPr="00000000">
        <w:rPr>
          <w:vertAlign w:val="sub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emitowałaby szkoła, przy przyjętym zużyciu energii, jeżeli pozyskiwałaby energię z węgla.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4E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Oblicz o ile zmniejszyłby się roczny ślad węglowy szkoły, gdyby zamieniono 40% energii pozyskiwanej z węgla na energię pozyskiwaną ze słońca.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50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Jak duża byłaby różnica, gdyby cała energia była pozyskiwana nie z węgla a z gazu?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53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(</w:t>
      </w:r>
      <w:hyperlink r:id="rId10">
        <w:r w:rsidDel="00000000" w:rsidR="00000000" w:rsidRPr="00000000">
          <w:rPr>
            <w:color w:val="d4bdd2"/>
            <w:u w:val="single"/>
            <w:rtl w:val="0"/>
          </w:rPr>
          <w:t xml:space="preserve">Źródło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5A">
      <w:pPr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720" w:firstLine="0"/>
        <w:rPr>
          <w:b w:val="1"/>
          <w:smallCaps w:val="1"/>
          <w:color w:val="d4bdd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mallCaps w:val="1"/>
          <w:color w:val="d4bdd2"/>
        </w:rPr>
      </w:pPr>
      <w:r w:rsidDel="00000000" w:rsidR="00000000" w:rsidRPr="00000000">
        <w:rPr>
          <w:b w:val="1"/>
          <w:smallCaps w:val="1"/>
          <w:color w:val="d4bdd2"/>
          <w:rtl w:val="0"/>
        </w:rPr>
        <w:t xml:space="preserve">TERENY ZIELONE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before="200" w:line="240" w:lineRule="auto"/>
        <w:rPr>
          <w:b w:val="1"/>
        </w:rPr>
      </w:pPr>
      <w:r w:rsidDel="00000000" w:rsidR="00000000" w:rsidRPr="00000000">
        <w:rPr>
          <w:b w:val="1"/>
          <w:color w:val="96b04a"/>
          <w:rtl w:val="0"/>
        </w:rPr>
        <w:t xml:space="preserve">Działanie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nasadzenia zieleni.</w:t>
      </w:r>
    </w:p>
    <w:p w:rsidR="00000000" w:rsidDel="00000000" w:rsidP="00000000" w:rsidRDefault="00000000" w:rsidRPr="00000000" w14:paraId="0000005E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Jedno drzewo może zaabsorbować około 6 kg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rocznie. Najwięcej absorbują drzewa liściaste i mające ponad 20 lat. Jeśli na terenie szkoły posadzonych zostanie 20 drzew liściastych, oblicz jak dużo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mogą wchłonąć te drzewa, gdy osiągną wiek ponad 20 lat. </w:t>
      </w:r>
      <w:r w:rsidDel="00000000" w:rsidR="00000000" w:rsidRPr="00000000">
        <w:rPr>
          <w:b w:val="1"/>
          <w:rtl w:val="0"/>
        </w:rPr>
        <w:t xml:space="preserve">Obliczenia:</w:t>
      </w:r>
    </w:p>
    <w:p w:rsidR="00000000" w:rsidDel="00000000" w:rsidP="00000000" w:rsidRDefault="00000000" w:rsidRPr="00000000" w14:paraId="0000005F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(</w:t>
      </w:r>
      <w:hyperlink r:id="rId11">
        <w:r w:rsidDel="00000000" w:rsidR="00000000" w:rsidRPr="00000000">
          <w:rPr>
            <w:color w:val="d4bdd2"/>
            <w:u w:val="single"/>
            <w:rtl w:val="0"/>
          </w:rPr>
          <w:t xml:space="preserve">źródło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0" w:firstLine="0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ustyna Zamojda - Fundacja CEO" w:id="0" w:date="2021-10-20T09:57:44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DZIĘKUJĘ :)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left" w:pos="567"/>
      </w:tabs>
      <w:spacing w:line="259" w:lineRule="auto"/>
      <w:rPr/>
    </w:pPr>
    <w:r w:rsidDel="00000000" w:rsidR="00000000" w:rsidRPr="00000000">
      <w:rPr>
        <w:color w:val="d4bdd2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d4bdd2"/>
        <w:sz w:val="16"/>
        <w:szCs w:val="16"/>
        <w:rtl w:val="0"/>
      </w:rPr>
      <w:t xml:space="preserve">  </w:t>
    </w:r>
    <w:r w:rsidDel="00000000" w:rsidR="00000000" w:rsidRPr="00000000">
      <w:rPr>
        <w:b w:val="1"/>
        <w:smallCaps w:val="1"/>
        <w:color w:val="d4bdd2"/>
        <w:sz w:val="14"/>
        <w:szCs w:val="14"/>
        <w:rtl w:val="0"/>
      </w:rPr>
      <w:t xml:space="preserve">ZADANIE INTERDYSCYPLINARNE NR. 2 „CZY MOJA SZKOŁA MOŻE BYĆ NEUTRALNA KLIMATYCZNIE?”, KLASY VII-VIII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176065" cy="6381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06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4807275</wp:posOffset>
          </wp:positionH>
          <wp:positionV relativeFrom="paragraph">
            <wp:posOffset>-180974</wp:posOffset>
          </wp:positionV>
          <wp:extent cx="920795" cy="638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9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2208375</wp:posOffset>
          </wp:positionH>
          <wp:positionV relativeFrom="paragraph">
            <wp:posOffset>-209549</wp:posOffset>
          </wp:positionV>
          <wp:extent cx="1311700" cy="695960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700" cy="695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d4bdd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ire.pl/artykuly/serwis-informacyjny-cire-24/152208-w-finlandii-zmierzono,-ile-co2-pochlania-jedno-drzewo" TargetMode="External"/><Relationship Id="rId10" Type="http://schemas.openxmlformats.org/officeDocument/2006/relationships/hyperlink" Target="http://greenstarled.com/carbon-footprint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postawnaslonce.pl/kalkulatory/kalkulator-zuzycia-energii-elektrycznej-w-szkole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nowakopalniawiedzy.pl/slad-weglowy/" TargetMode="External"/><Relationship Id="rId8" Type="http://schemas.openxmlformats.org/officeDocument/2006/relationships/hyperlink" Target="http://greenstarled.com/carbon-footpri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